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83" w:rsidRPr="00A80483" w:rsidRDefault="00A80483" w:rsidP="00A80483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Дадатак 3</w:t>
      </w:r>
    </w:p>
    <w:p w:rsidR="00965F35" w:rsidRPr="00A80483" w:rsidRDefault="00A6633D" w:rsidP="00A80483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Этнаграфічнае мерапрыемства “Нам засталася спадчына”</w:t>
      </w:r>
    </w:p>
    <w:p w:rsidR="00A6633D" w:rsidRPr="00A80483" w:rsidRDefault="00A6633D" w:rsidP="00A6633D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Мэты: </w:t>
      </w: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садзейнічаць далучэнню вучняў да народных традыцый, нацыянальнай культуры, спадчыны беларусаў;</w:t>
      </w:r>
    </w:p>
    <w:p w:rsidR="00A6633D" w:rsidRPr="00A80483" w:rsidRDefault="0025123C" w:rsidP="00A6633D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развіваць</w:t>
      </w:r>
      <w:r w:rsidR="00A6633D" w:rsidRPr="00A8048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увагу, лагічнае мысленне, </w:t>
      </w: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навык дакладнага выказвання думак; дапамагчы вучням праявіць свае творчыя здольнасці;</w:t>
      </w:r>
    </w:p>
    <w:p w:rsidR="0025123C" w:rsidRPr="00A80483" w:rsidRDefault="0025123C" w:rsidP="00A6633D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выхоўваць павагу да мінулага;</w:t>
      </w:r>
    </w:p>
    <w:p w:rsidR="0025123C" w:rsidRPr="00A80483" w:rsidRDefault="0025123C" w:rsidP="0025123C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Ход мерапрыемства</w:t>
      </w:r>
    </w:p>
    <w:p w:rsidR="007D2E1B" w:rsidRPr="00A80483" w:rsidRDefault="007D2E1B" w:rsidP="007D2E1B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Хто губляе сваіх продкаў – сябе губляе</w:t>
      </w:r>
    </w:p>
    <w:p w:rsidR="0025123C" w:rsidRPr="00A80483" w:rsidRDefault="0025123C" w:rsidP="0025123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Гучыць песня “Ад прадзедаў спакон вякоў”, на яе фоне верш:</w:t>
      </w:r>
    </w:p>
    <w:p w:rsidR="00965F35" w:rsidRPr="00A80483" w:rsidRDefault="0025123C" w:rsidP="00965F3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1 вучань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  <w:r w:rsidR="00965F35" w:rsidRPr="00A80483">
        <w:rPr>
          <w:rFonts w:ascii="Times New Roman" w:hAnsi="Times New Roman" w:cs="Times New Roman"/>
          <w:sz w:val="30"/>
          <w:szCs w:val="30"/>
          <w:lang w:val="be-BY"/>
        </w:rPr>
        <w:t>Я – беларус, я нарадзіўся</w:t>
      </w:r>
    </w:p>
    <w:p w:rsidR="00965F35" w:rsidRPr="00A80483" w:rsidRDefault="00965F35" w:rsidP="0025123C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На гэтай казачнай зямлі,</w:t>
      </w:r>
      <w:r w:rsidR="0025123C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965F35" w:rsidRPr="00A80483" w:rsidRDefault="00965F35" w:rsidP="0025123C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Дзе між лясоў і пушчаў дзікіх</w:t>
      </w:r>
    </w:p>
    <w:p w:rsidR="00965F35" w:rsidRPr="00A80483" w:rsidRDefault="00965F35" w:rsidP="00A80483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Ад веку прашчуры жылі.</w:t>
      </w:r>
    </w:p>
    <w:p w:rsidR="00965F35" w:rsidRPr="00A80483" w:rsidRDefault="0025123C" w:rsidP="0025123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2 вучань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65F35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Я – беларус, я ганаруся, </w:t>
      </w:r>
    </w:p>
    <w:p w:rsidR="00965F35" w:rsidRPr="00A80483" w:rsidRDefault="00965F35" w:rsidP="0025123C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Што маю гэтае імя,</w:t>
      </w:r>
    </w:p>
    <w:p w:rsidR="00965F35" w:rsidRPr="00A80483" w:rsidRDefault="00965F35" w:rsidP="0025123C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Аб добрай славе Беларусі</w:t>
      </w:r>
    </w:p>
    <w:p w:rsidR="00965F35" w:rsidRPr="00A80483" w:rsidRDefault="00965F35" w:rsidP="00A80483">
      <w:pPr>
        <w:pStyle w:val="a3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У свеце знаюць нездарма.</w:t>
      </w:r>
      <w:bookmarkStart w:id="0" w:name="_GoBack"/>
      <w:bookmarkEnd w:id="0"/>
    </w:p>
    <w:p w:rsidR="00965F35" w:rsidRPr="00A80483" w:rsidRDefault="0025123C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Настаўнік: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2E1B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Узгадваюцца словы французскага пісьменніка Экзюперы: “ Маленькі прынц спытаўся ў  кветкі: “А дзе ж людзі?” І пачуў у адказ: “Іх разнесла ветрам. У іх няма каранёў”. Чалавек без каранёў… Што гэта за чалавек? Ведаеце, к</w:t>
      </w:r>
      <w:r w:rsidR="00965F35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алі беларус хоча ўсвядоміць сябе беларусам, ён рана ці позна звяртаецца да гісторыі, да культуры свайго народа. Кожны чалавек павінен ведаць, дзе яго карані, як жылі яго дзяды і прадзеды. </w:t>
      </w:r>
      <w:r w:rsidR="0044550F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Сёння ў нас з вамі цудоўная магчымасць зазірнуць у краіну мінулага. </w:t>
      </w:r>
    </w:p>
    <w:p w:rsidR="0025123C" w:rsidRPr="00A80483" w:rsidRDefault="0025123C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Тэма нашага мерапрыемства – “Нам засталася спадчына”</w:t>
      </w:r>
    </w:p>
    <w:p w:rsidR="0025123C" w:rsidRPr="00A80483" w:rsidRDefault="0025123C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-А што такое спадчына? Якая спадчына маецца на ўвазе?</w:t>
      </w:r>
      <w:r w:rsidR="007D2E1B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(адказы вучняў)</w:t>
      </w:r>
    </w:p>
    <w:p w:rsidR="0044550F" w:rsidRPr="00A80483" w:rsidRDefault="0025123C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Сёння мы з вамі пазнаёмімся з некаторыямі звычаямі, традыцыямі нашых продкаў. </w:t>
      </w:r>
    </w:p>
    <w:p w:rsidR="0044550F" w:rsidRPr="00A80483" w:rsidRDefault="007D2E1B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Пачнем з беларускай хаты.</w:t>
      </w:r>
    </w:p>
    <w:p w:rsidR="0044550F" w:rsidRPr="00A80483" w:rsidRDefault="0044550F" w:rsidP="00965F3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4550F" w:rsidRPr="00A80483" w:rsidRDefault="0044550F" w:rsidP="0044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Цяпер разгорнем часаў шаты,</w:t>
      </w:r>
    </w:p>
    <w:p w:rsidR="0044550F" w:rsidRPr="00A80483" w:rsidRDefault="0044550F" w:rsidP="0044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Бліжэй прыгледзімся да хаты…</w:t>
      </w:r>
    </w:p>
    <w:p w:rsidR="0044550F" w:rsidRPr="00A80483" w:rsidRDefault="0044550F" w:rsidP="0044550F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Відэаролік </w:t>
      </w:r>
    </w:p>
    <w:p w:rsidR="0044550F" w:rsidRPr="00A80483" w:rsidRDefault="0044550F" w:rsidP="0044550F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2C746D" w:rsidRPr="00A80483">
        <w:rPr>
          <w:rFonts w:ascii="Times New Roman" w:hAnsi="Times New Roman" w:cs="Times New Roman"/>
          <w:i/>
          <w:sz w:val="30"/>
          <w:szCs w:val="30"/>
          <w:lang w:val="be-BY"/>
        </w:rPr>
        <w:t>Беларуская хата. Звычайна будынак меў</w:t>
      </w: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высокі парог і нізкія дзверы, што спрыяла захаванню цяпла ў зімовы час. Падлога ўяўляла сабой глінабітны ці земляны ток, на якім летам у святочныя дні слалі аер. У куце каля печы знаходзіўся качарэжнік – месца, дзе стаялі ўхваты, драўляная качарга, чапяла і іншыя прылады. Над вусцем печы, пад столлю, замацоўвалася жэрдка, </w:t>
      </w:r>
      <w:r w:rsidR="00BC1BCD" w:rsidRPr="00A8048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 якой сушылі </w:t>
      </w:r>
      <w:r w:rsidR="00BC1BCD" w:rsidRPr="00A80483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адзенне. Супраць печы каля ўвахода размяшчаўся гаспадарчы кут, або бабін кут, дзе знаходзіліся ўсе неабходныя для гаспадыні рэчы. Каля самых дзвярэй на круку вісела вопратка. Покуць, або красны кут, - найбольш шаноўнае месца ў хаце. На покуці развешвалі абразы, убраныя ручнікамі, пучкі асвечаных у касцеле жытнёвых каласоў і траў. Ніжэй вокнаў уздоўж сцен уладкоўваліся шырокія лавы, якія сыходзіліся на покуці. Вось прыкладна так выглядала хата беларуса-селяніна. Але не ўсё было так проста…)</w:t>
      </w:r>
      <w:r w:rsidR="002C746D" w:rsidRPr="00A80483">
        <w:rPr>
          <w:rFonts w:ascii="Times New Roman" w:hAnsi="Times New Roman" w:cs="Times New Roman"/>
          <w:i/>
          <w:sz w:val="30"/>
          <w:szCs w:val="30"/>
          <w:lang w:val="be-BY"/>
        </w:rPr>
        <w:t>…</w:t>
      </w:r>
    </w:p>
    <w:p w:rsidR="00BC1BCD" w:rsidRPr="00A80483" w:rsidRDefault="00BC1BCD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Інсцэніроўка:</w:t>
      </w:r>
    </w:p>
    <w:p w:rsidR="00BC1BCD" w:rsidRPr="00A80483" w:rsidRDefault="00BC1BCD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Васіль: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Я надумаў будаваць хату. Чуў ад людзей, што існуюць пэўныя прыкметы, звязаныя з будоўляй.</w:t>
      </w:r>
      <w:r w:rsidR="00A375E1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Можа, вы нешта ведаеце пра гэта?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Дзядзька Лявон: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Канешне ж ведаем, а як жа.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Васіль: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Дык раскажыце, калі ласка.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Лявон: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Чаму не. Слухай. Для будоўлі хаты не бяры вывернутае непагаддзю дрэва, бо яго чорт для сябе выбраў і разам з дрэвам можа пасяліцца ў хаце.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Пятрок: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Не выкарыстоўвай і тое дрэва, што звісла над другім, бо хутка ўся пабудова можа згарэць.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Васіль: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Ды ну!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Пятрок: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А ты думаў! На падмурак ніколі не бярэцца каменне з могілак, бо ўвесь час будуць непрыемнасці.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Васіль: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Дзякуй, што папярэдзілі. Усё?</w:t>
      </w:r>
    </w:p>
    <w:p w:rsidR="00A375E1" w:rsidRPr="00A80483" w:rsidRDefault="00A375E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Лявон: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Не, не ўсё. </w:t>
      </w:r>
      <w:r w:rsidR="00DA3912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Важна яшчэ і тое, дзе будзе стаяць новая хата. </w:t>
      </w:r>
    </w:p>
    <w:p w:rsidR="00DA3912" w:rsidRPr="00A80483" w:rsidRDefault="00DA3912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Пятрок: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Гэта праўда. Калі аблюбаваў нейкую мясціну, пастаў на тым месцы чыгунок, пасадзі туды павука. Калі за ноч ён сатчэ павуціну, то месца пад хату выбрана ўдала.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Лявон: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Ды не забудзься пра ахоўніка свайго жытла – дамавіка. Пакладзі пад вугал хаты манеты, кавалак хлеба ці сыру або галаву пеўня.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Васіль: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Гэта ахвяраванне дамавіку?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Лявон: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Так.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Васіль: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А што яшчэ?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Пятрок: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Яшчэ, калі будзеш класці першы вянок, сачы, куды паляціць першая трэска.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Васіль: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Навошта гэта?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Пятрок: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А вось навошта: патрапіць трэска ў сярэдзіну чатырохвугольніка – значыць, будуць прыбыткі ў хаце. </w:t>
      </w:r>
    </w:p>
    <w:p w:rsidR="002B694B" w:rsidRPr="00A80483" w:rsidRDefault="002B694B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Лявон: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А ёсць і такі звычай: пад чатыры вуглы кладуць пасвечаныя зёлкі, каб засцерагчы дом ад перуноў. </w:t>
      </w:r>
    </w:p>
    <w:p w:rsidR="00F4030F" w:rsidRPr="00A80483" w:rsidRDefault="00F4030F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Пятрок: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І за дзень да пераезду гаспадары пускаюць у хату ката ці пеўня, якіх баяцца нячысцікі.</w:t>
      </w:r>
    </w:p>
    <w:p w:rsidR="00F4030F" w:rsidRPr="00A80483" w:rsidRDefault="00F4030F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Васіль: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Вялікі дзякуй за навуку.</w:t>
      </w:r>
    </w:p>
    <w:p w:rsidR="002C746D" w:rsidRPr="00A80483" w:rsidRDefault="002C746D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7D6344" w:rsidRPr="00A80483" w:rsidRDefault="002C746D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Настаўнік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: </w:t>
      </w:r>
      <w:r w:rsidR="007D6344"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Свая хата была марай кожнай сям’і. Нездарма гаварылі: хоць з лебяды, абы свая.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7D6344"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Абазвяковы былі Уваходзіны – абрад, які спраўляўся пасля таго, як сям’я пераязджала ў новую хату.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Вось прыблізна як гэта адбывалася:</w:t>
      </w:r>
    </w:p>
    <w:p w:rsidR="007D6344" w:rsidRPr="00A80483" w:rsidRDefault="007D6344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7D6344" w:rsidRPr="00A80483" w:rsidRDefault="007D6344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Гаспадыня: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Здаецца, толькі ўчора вяселле мы з табой спраўлялі. А вось, глядзі, і хату збудавалі. Проста не верыцца! </w:t>
      </w:r>
    </w:p>
    <w:p w:rsidR="007D6344" w:rsidRPr="00A80483" w:rsidRDefault="007D6344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Гаспадар: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І сапраўды!</w:t>
      </w:r>
    </w:p>
    <w:p w:rsidR="007D6344" w:rsidRPr="00A80483" w:rsidRDefault="007D6344" w:rsidP="0044550F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( чуецца стук у дзверы)</w:t>
      </w:r>
    </w:p>
    <w:p w:rsidR="007D6344" w:rsidRPr="00A80483" w:rsidRDefault="007D6344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1 госць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Новы дом – нібы вяселле,</w:t>
      </w:r>
    </w:p>
    <w:p w:rsidR="007D6344" w:rsidRPr="00A80483" w:rsidRDefault="002F389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D6344" w:rsidRPr="00A80483">
        <w:rPr>
          <w:rFonts w:ascii="Times New Roman" w:hAnsi="Times New Roman" w:cs="Times New Roman"/>
          <w:sz w:val="30"/>
          <w:szCs w:val="30"/>
          <w:lang w:val="be-BY"/>
        </w:rPr>
        <w:tab/>
        <w:t>Нават розніцы няма:</w:t>
      </w:r>
    </w:p>
    <w:p w:rsidR="007D6344" w:rsidRPr="00A80483" w:rsidRDefault="002F389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7D6344"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Не сабака ты на сене- </w:t>
      </w:r>
    </w:p>
    <w:p w:rsidR="00E21BBE" w:rsidRPr="00A80483" w:rsidRDefault="002F3891" w:rsidP="0044550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ab/>
        <w:t>Ці то лета, ці зіма.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5.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>Мы дорым вам падкову, каб шчасце ніколі не пакідала вашу хату!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6.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А вось шматок саломы. Калі, крый Божа, давядзецца каму-небудзь з вас упасці, няхай заўсёды будзе саломка пад рукой. 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>А гэта табе, гаспадыня, салонка з соллю. Памятай, недасол на стале, перасол – на спіне.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8.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>Гавораць, што дзяцей знаходзяць у капусце. Пашукайце, калі ласка, можа, і вы таксама знойдзеце іх там.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9.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>Мы са святам уваходзін</w:t>
      </w:r>
    </w:p>
    <w:p w:rsidR="00E21BBE" w:rsidRPr="00A80483" w:rsidRDefault="00E21BBE" w:rsidP="00E21BBE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Вас прыйшлі павіншаваць.</w:t>
      </w:r>
    </w:p>
    <w:p w:rsidR="00E21BBE" w:rsidRPr="00A80483" w:rsidRDefault="00E21BBE" w:rsidP="00E21BBE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Хай вам Бог заўсёды годзіць</w:t>
      </w:r>
    </w:p>
    <w:p w:rsidR="00E21BBE" w:rsidRPr="00A80483" w:rsidRDefault="00E21BBE" w:rsidP="00E21BBE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Шчасце-радасць нажываць.</w:t>
      </w:r>
    </w:p>
    <w:p w:rsidR="00E21BBE" w:rsidRPr="00A80483" w:rsidRDefault="002F3891" w:rsidP="00E21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10. </w:t>
      </w:r>
      <w:r w:rsidR="00E21BBE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А гэта самы галоўны наш падарунак – абраз Божай Маці. Няхай яна на працягу ўсяго жыцця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зберагае вас і вашу хату ад нячыстай сілы.</w:t>
      </w:r>
    </w:p>
    <w:p w:rsidR="002F3891" w:rsidRPr="00A80483" w:rsidRDefault="002F3891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Гаспадыня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Госцейкі дарагія! Так прыемна, што вы прыйшлі да нас. Праходзьце, сядайце, будзем частавацца…..</w:t>
      </w:r>
      <w:r w:rsidR="007D2E1B" w:rsidRPr="00A80483">
        <w:rPr>
          <w:rFonts w:ascii="Times New Roman" w:hAnsi="Times New Roman" w:cs="Times New Roman"/>
          <w:sz w:val="30"/>
          <w:szCs w:val="30"/>
          <w:lang w:val="be-BY"/>
        </w:rPr>
        <w:t>(вучні займаюць свае месцы)</w:t>
      </w:r>
    </w:p>
    <w:p w:rsidR="002F3891" w:rsidRPr="00A80483" w:rsidRDefault="002F3891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3891" w:rsidRPr="00A80483" w:rsidRDefault="002C746D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НАСТАЎНІК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: А я</w:t>
      </w:r>
      <w:r w:rsidR="002F3891"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кія ж пачастункі былі папулярныя ў тыя часы? Аб гэтым мы з вамі і даведаемся..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зараз, а дапамогуць нам тэарэтыкі і практыкі-кулінары. Прадаставім ім слова:</w:t>
      </w:r>
    </w:p>
    <w:p w:rsidR="002C746D" w:rsidRPr="00A80483" w:rsidRDefault="002C746D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746D" w:rsidRPr="00A80483" w:rsidRDefault="002C746D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Вучань: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Беларусы заўсёды любілі ды і цяпер любяць смачна паесці. Кулінарнае майстэрства заўсёды было цесна связана з бытам, культурай і традыцыямі народа. Асабліва разнастайныя на Беларусі стравы з бульбы</w:t>
      </w:r>
      <w:r w:rsidR="00E5501E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, якая вядома ў нас з 1850 года. Менавіта </w:t>
      </w:r>
      <w:r w:rsidR="00E5501E" w:rsidRPr="00A80483">
        <w:rPr>
          <w:rFonts w:ascii="Times New Roman" w:hAnsi="Times New Roman" w:cs="Times New Roman"/>
          <w:sz w:val="30"/>
          <w:szCs w:val="30"/>
          <w:lang w:val="be-BY"/>
        </w:rPr>
        <w:lastRenderedPageBreak/>
        <w:t>бульба завецца нашым другім хлебам, а беларусы завуцца бульбашамі. Бабка, комы, дранікі, клёцкі і многія іншыя стравы гатавалі з бульбы.</w:t>
      </w:r>
    </w:p>
    <w:p w:rsidR="00E5501E" w:rsidRPr="00A80483" w:rsidRDefault="00E5501E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З мясных страў гатавалі ў сёлах верашчаку, студзень, паляндвіцу, сялянскую каўбасу. Вялікае месца займалі малочныя прадукты. Масла і смятану падавалі да бліноў, дранікаў, бабкі. Шмат страў гатавалі з агародніны: халаднік, капусту і іншыя. Спецыі выкарыстоўваліся мала, таму стравы ў асноўным непякучыя. </w:t>
      </w:r>
      <w:r w:rsidR="008E7B92" w:rsidRPr="00A80483">
        <w:rPr>
          <w:rFonts w:ascii="Times New Roman" w:hAnsi="Times New Roman" w:cs="Times New Roman"/>
          <w:sz w:val="30"/>
          <w:szCs w:val="30"/>
          <w:lang w:val="be-BY"/>
        </w:rPr>
        <w:t>І канешне, беларускі квас. Адным словам, як пісаў Якуб Колас у паэме “Новая зямля”:</w:t>
      </w:r>
    </w:p>
    <w:p w:rsidR="008E7B92" w:rsidRPr="00A80483" w:rsidRDefault="00BA4E08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Вучань:</w:t>
      </w:r>
      <w:r w:rsidR="008E7B92"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E7B92"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E7B92" w:rsidRPr="00A80483">
        <w:rPr>
          <w:rFonts w:ascii="Times New Roman" w:hAnsi="Times New Roman" w:cs="Times New Roman"/>
          <w:sz w:val="30"/>
          <w:szCs w:val="30"/>
          <w:lang w:val="be-BY"/>
        </w:rPr>
        <w:tab/>
        <w:t>І вось вячэра зачалася!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Спыніцца мушу я на квасе: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Ён колер меў чырванаваты;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Тут быў баран, мянёк пузаты,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Шчупак, лінок, акунь, карась,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Кялбок і ялец, плотка, язь,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Яшчэ засушаныя з лета.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E610B" w:rsidRPr="00A80483">
        <w:rPr>
          <w:rFonts w:ascii="Times New Roman" w:hAnsi="Times New Roman" w:cs="Times New Roman"/>
          <w:sz w:val="30"/>
          <w:szCs w:val="30"/>
          <w:lang w:val="be-BY"/>
        </w:rPr>
        <w:t>Але не ўсё яшчэ і гэта: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Аздоблен квас быў і грыбамі,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Выключна ўсё баравічкамі;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 xml:space="preserve">Цыбуля, перчык, ліст бабковы – 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Ну, не ўясісь, каб я здаровы!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Пільнуй – цішком скажу між намі,-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Каб і язык не ўцёк часамі.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 xml:space="preserve">За квасам елі верашчаку, 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А потым блінчыкі на маку,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А там ламанцы-праснакі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З пшанічнай добрае мукі;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А макаў сок такі салодкі!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 xml:space="preserve">Ламанцы ў ім, ну, як калодкі – 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 xml:space="preserve">Так добра макам праняліся, 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У рот паложыш – абліжыся.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За прасначкамі йшлі кампоты,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Кісель з мядоваю сытою;</w:t>
      </w:r>
    </w:p>
    <w:p w:rsidR="002E610B" w:rsidRPr="00A80483" w:rsidRDefault="002E610B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ab/>
        <w:t>Вячэру скончылі куццёю…</w:t>
      </w:r>
    </w:p>
    <w:p w:rsidR="00E5501E" w:rsidRPr="00A80483" w:rsidRDefault="00E5501E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5501E" w:rsidRPr="00A80483" w:rsidRDefault="00E5501E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Як бачыце, многія стравы захаваліся і сёння. Гэта значыць, што з пакалення ў пакаленне мы з</w:t>
      </w:r>
      <w:r w:rsidR="008E7B92" w:rsidRPr="00A80483">
        <w:rPr>
          <w:rFonts w:ascii="Times New Roman" w:hAnsi="Times New Roman" w:cs="Times New Roman"/>
          <w:sz w:val="30"/>
          <w:szCs w:val="30"/>
          <w:lang w:val="be-BY"/>
        </w:rPr>
        <w:t>ахоўваем традыцыі нашых продкаў. Нашы кулінары-практыкі падрыхтавалі для нас сёння некаторыя нацыянальныя стравы.</w:t>
      </w:r>
    </w:p>
    <w:p w:rsidR="00C60728" w:rsidRPr="00A80483" w:rsidRDefault="00C60728" w:rsidP="00C60728">
      <w:pPr>
        <w:pStyle w:val="a3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</w:p>
    <w:p w:rsidR="00C60728" w:rsidRPr="00A80483" w:rsidRDefault="00C60728" w:rsidP="00C60728">
      <w:pPr>
        <w:pStyle w:val="a3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Кулінары-практыкі: </w:t>
      </w:r>
    </w:p>
    <w:p w:rsidR="00BA4E08" w:rsidRPr="00A80483" w:rsidRDefault="00C60728" w:rsidP="00C60728">
      <w:pPr>
        <w:pStyle w:val="a3"/>
        <w:ind w:left="36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i/>
          <w:sz w:val="30"/>
          <w:szCs w:val="30"/>
          <w:lang w:val="be-BY"/>
        </w:rPr>
        <w:lastRenderedPageBreak/>
        <w:t xml:space="preserve"> </w:t>
      </w:r>
      <w:r w:rsidR="00BA4E08" w:rsidRPr="00A80483">
        <w:rPr>
          <w:rFonts w:ascii="Times New Roman" w:hAnsi="Times New Roman" w:cs="Times New Roman"/>
          <w:b/>
          <w:i/>
          <w:sz w:val="30"/>
          <w:szCs w:val="30"/>
          <w:lang w:val="be-BY"/>
        </w:rPr>
        <w:t>( вучн</w:t>
      </w:r>
      <w:r w:rsidRPr="00A80483">
        <w:rPr>
          <w:rFonts w:ascii="Times New Roman" w:hAnsi="Times New Roman" w:cs="Times New Roman"/>
          <w:b/>
          <w:i/>
          <w:sz w:val="30"/>
          <w:szCs w:val="30"/>
          <w:lang w:val="be-BY"/>
        </w:rPr>
        <w:t>і дэманструюць беларускія дранікі, бульбу ў мундзірах, капусту квашаную, агуркі)</w:t>
      </w:r>
    </w:p>
    <w:p w:rsidR="00C60728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i/>
          <w:sz w:val="30"/>
          <w:szCs w:val="30"/>
          <w:lang w:val="be-BY"/>
        </w:rPr>
        <w:t>Яшчэ мы прапануем Кнігу рэцэптаў в.Варняны, якія мы сабралі ў мясцовых жыхароў. Усе жадаючыя могуць пазнаёміцца з дадзенай Кнігай.</w:t>
      </w:r>
    </w:p>
    <w:p w:rsidR="00C60728" w:rsidRPr="00A80483" w:rsidRDefault="00C60728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Заданне: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Школьнікам прапануецца спіс слоў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( вучні сядзяць па групах).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Сярод іх ёсць назвы страў. Вучням неабходна выб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>раць тое, што яны прапанавалі б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 з’есці сваім гасцям:</w:t>
      </w:r>
    </w:p>
    <w:p w:rsidR="00C60728" w:rsidRPr="00A80483" w:rsidRDefault="00C60728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Мачанка, хрусты, жырандоль, лядоўня, наліснікі, мачыльня, панцак, локшыны.</w:t>
      </w:r>
    </w:p>
    <w:p w:rsidR="00C60728" w:rsidRPr="00A80483" w:rsidRDefault="00C60728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Тлумачэнне:</w:t>
      </w:r>
    </w:p>
    <w:p w:rsidR="00C60728" w:rsidRPr="00A80483" w:rsidRDefault="00C60728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Мачанка – страва з сала, мяса ці каўбасы</w:t>
      </w:r>
      <w:r w:rsidR="001E3CAF" w:rsidRPr="00A80483">
        <w:rPr>
          <w:rFonts w:ascii="Times New Roman" w:hAnsi="Times New Roman" w:cs="Times New Roman"/>
          <w:i/>
          <w:sz w:val="30"/>
          <w:szCs w:val="30"/>
          <w:lang w:val="be-BY"/>
        </w:rPr>
        <w:t>, падкалочаная мукой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Хрусты – мучны выраб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Жырандоль – фігурны падсвечнік для некалькіх свечак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Лядоўня – склеп з лёдам для захоўвання прадуктаў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Наліснікі – тонкія бліны з пшанічнай мукі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Мачыльня – месца, дзе мочаць лён</w:t>
      </w:r>
    </w:p>
    <w:p w:rsidR="001E3CAF" w:rsidRPr="00A80483" w:rsidRDefault="001E3CAF" w:rsidP="002F3891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Панцак – суп з ячных круп</w:t>
      </w:r>
    </w:p>
    <w:p w:rsidR="008E7B92" w:rsidRPr="00A80483" w:rsidRDefault="001E3CAF" w:rsidP="00A80483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Локшыны – самаробныя макароны.</w:t>
      </w:r>
    </w:p>
    <w:p w:rsidR="00A56697" w:rsidRPr="00A80483" w:rsidRDefault="00A56697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Аднак якую б страву мы не гатавалі, але калі яе падасі на стол без настрою і ў неналежным посудзе, яна будзе нясмачнай. Таму нашы продкі з даўніх часоў задумаліся над гэтым пытаннем.</w:t>
      </w:r>
    </w:p>
    <w:p w:rsidR="00A56697" w:rsidRPr="00A80483" w:rsidRDefault="00A56697" w:rsidP="00A5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Як вы думаеце, а з якога матэрыялу ў асноўным выраблялі посуд? (з гліны, драўніны: бяроза і клён).</w:t>
      </w:r>
    </w:p>
    <w:p w:rsidR="00A56697" w:rsidRPr="00A80483" w:rsidRDefault="00A56697" w:rsidP="00A56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Посуд быў вельмі разнастайны. Вучн</w:t>
      </w:r>
      <w:r w:rsidR="001E417B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і раскажуць і пакажуць 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некаторыя з іх.</w:t>
      </w:r>
    </w:p>
    <w:p w:rsidR="00A56697" w:rsidRPr="00A80483" w:rsidRDefault="00A56697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Апалонік –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палонік, вялікая драўляная лыжка, якой разліваюць страву</w:t>
      </w:r>
      <w:r w:rsidR="00665B74" w:rsidRPr="00A80483">
        <w:rPr>
          <w:rFonts w:ascii="Times New Roman" w:hAnsi="Times New Roman" w:cs="Times New Roman"/>
          <w:sz w:val="30"/>
          <w:szCs w:val="30"/>
          <w:lang w:val="be-BY"/>
        </w:rPr>
        <w:t>. Выраблялі з мяккіх парод дрэў. У наш час замест апалоніка выкарыстоўваецца чарпак.</w:t>
      </w:r>
    </w:p>
    <w:p w:rsidR="00665B74" w:rsidRPr="00A80483" w:rsidRDefault="00665B74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Дзяжа -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 дзежка, пасудзіна для заквашвання цеста. Ранейшая назва – квашня. Мела форму звужанай кверху бочачкі. Рабілася часцей з дубовых клёпак, часам з хваёвых. Выкарыстанне дзяжы звязана з культам хлеба. Таму ў інтэр’еры хаты дзяжы адводзілася пачэснае месца: ставілі на покуці пад абразамі.</w:t>
      </w:r>
    </w:p>
    <w:p w:rsidR="00665B74" w:rsidRPr="00A80483" w:rsidRDefault="00665B74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Збан –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гліняная пасудзіна для захоўвання малака і іншых вадкіх прадуктаў. Рабілі з выцягнутым тулавам, пакатымі бакамі, дзюбкай і вушкам-ручкай.</w:t>
      </w:r>
    </w:p>
    <w:p w:rsidR="00665B74" w:rsidRPr="00A80483" w:rsidRDefault="00665B74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Спарышы –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ганчарны выраб; гліняная пасудзіна з двух ці трох гаршкоў аднолькавага ці рознага памеру.У іх насілі </w:t>
      </w:r>
      <w:r w:rsidR="001E417B" w:rsidRPr="00A80483">
        <w:rPr>
          <w:rFonts w:ascii="Times New Roman" w:hAnsi="Times New Roman" w:cs="Times New Roman"/>
          <w:sz w:val="30"/>
          <w:szCs w:val="30"/>
          <w:lang w:val="be-BY"/>
        </w:rPr>
        <w:t>ежу на поле ў сенакос ці жніво.</w:t>
      </w:r>
    </w:p>
    <w:p w:rsidR="001E417B" w:rsidRPr="00A80483" w:rsidRDefault="001E417B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lastRenderedPageBreak/>
        <w:t xml:space="preserve">Загадкавая скрыня: </w:t>
      </w:r>
      <w:r w:rsidRPr="00A80483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Загадка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–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не разыначка я – мяне ж усе смакуюць, не дзяўчыначка я – мяне ж усе цалуюць.  (лыжка).</w:t>
      </w:r>
    </w:p>
    <w:p w:rsidR="001E417B" w:rsidRPr="00A80483" w:rsidRDefault="001E417B" w:rsidP="00A56697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Апераджальнае заданне: знайсці прыказкі з ужываннем назваў посуду. Адказы вучняў:</w:t>
      </w:r>
    </w:p>
    <w:p w:rsidR="001E417B" w:rsidRPr="00A80483" w:rsidRDefault="001E417B" w:rsidP="001E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Збан да пары воду носіць: як збан паб’ецца, то і вада разліецца.</w:t>
      </w:r>
    </w:p>
    <w:p w:rsidR="001E417B" w:rsidRPr="00A80483" w:rsidRDefault="001E417B" w:rsidP="001E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У цябе столькі праўды, як у рэшаце вады.</w:t>
      </w:r>
    </w:p>
    <w:p w:rsidR="001E417B" w:rsidRPr="00A80483" w:rsidRDefault="001E417B" w:rsidP="001E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Няпрошанаму госцю лыжкі няма.</w:t>
      </w:r>
    </w:p>
    <w:p w:rsidR="001E417B" w:rsidRPr="00A80483" w:rsidRDefault="001E417B" w:rsidP="001E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Пасмяяўся чыгун з катла, а абодва чорныя.</w:t>
      </w:r>
    </w:p>
    <w:p w:rsidR="001E417B" w:rsidRPr="00A80483" w:rsidRDefault="001E417B" w:rsidP="001E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Бяздоннай бочкі не напоўніш.</w:t>
      </w:r>
    </w:p>
    <w:p w:rsidR="001E417B" w:rsidRPr="00A80483" w:rsidRDefault="001749A6" w:rsidP="001E417B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(вучні называюць прыказку і тлумачаць яе сэнс)</w:t>
      </w:r>
    </w:p>
    <w:p w:rsidR="00665B74" w:rsidRPr="00A80483" w:rsidRDefault="001E417B" w:rsidP="00A5669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="00FB0810" w:rsidRPr="00A80483">
        <w:rPr>
          <w:rFonts w:ascii="Times New Roman" w:hAnsi="Times New Roman" w:cs="Times New Roman"/>
          <w:sz w:val="30"/>
          <w:szCs w:val="30"/>
          <w:lang w:val="be-BY"/>
        </w:rPr>
        <w:t>У вырабах з гліны прысутнічалі два галоўныя прынцыпы: бытавая неабходнасць і мастацкае майстэрства. І гэта мастацтва жыве і сёння. Людзі купляюць посуд: гаршкі, вазы з гліны. Яны нагадваюць аб сувязі з нашай гісторыяй.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(дэманстрацыя сучаснага посуду, які нагадвае сувязь з гісторыяй).</w:t>
      </w:r>
    </w:p>
    <w:p w:rsidR="00FB0810" w:rsidRPr="00A80483" w:rsidRDefault="00FB0810" w:rsidP="00A80483">
      <w:pPr>
        <w:pStyle w:val="a3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</w:t>
      </w:r>
      <w:r w:rsid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</w:t>
      </w: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З выкарыстаннем мультымедыа</w:t>
      </w:r>
      <w:r w:rsidR="00A80483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A80483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FB0810" w:rsidRPr="00A80483" w:rsidRDefault="00FB0810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Чаму беларуская хата мела высокі парог і нізкія дзверы?</w:t>
      </w:r>
    </w:p>
    <w:p w:rsidR="00FB0810" w:rsidRPr="00A80483" w:rsidRDefault="00FB0810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Што такое качарэжнік?</w:t>
      </w:r>
    </w:p>
    <w:p w:rsidR="00FB0810" w:rsidRPr="00A80483" w:rsidRDefault="00FB0810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Як вы патлумачыце слова покуць?</w:t>
      </w:r>
    </w:p>
    <w:p w:rsidR="00FB0810" w:rsidRPr="00A80483" w:rsidRDefault="00FB0810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Якім чынам нашы продкі выбіралі месца для сваёй хаты?</w:t>
      </w:r>
    </w:p>
    <w:p w:rsidR="00FB0810" w:rsidRPr="00A80483" w:rsidRDefault="00FB0810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Назавіце дамашніх жывёл, якіх баяліся нячысцікі?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Што вы ведаеце пра абрад Уваходзінаў?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Знайдзіце лішняе слова: спарыш, дзяжа</w:t>
      </w:r>
      <w:r w:rsidRPr="00A80483">
        <w:rPr>
          <w:rFonts w:ascii="Times New Roman" w:hAnsi="Times New Roman" w:cs="Times New Roman"/>
          <w:sz w:val="30"/>
          <w:szCs w:val="30"/>
          <w:u w:val="single"/>
          <w:lang w:val="be-BY"/>
        </w:rPr>
        <w:t>, жырандоль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>, чыгунок.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Як называецца беларуская нацыянальная страва, якая выкарыстоўвалася для мачання бліноў?  (мачанка ці верашчака)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Пацягніце прыказку: “Хто як працуе, той ……(так і есць).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З якімі новымі паняццямі вы пазнаёміліся?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Сённяшняе мерапрыемства мне дапамагло…..</w:t>
      </w:r>
    </w:p>
    <w:p w:rsidR="007D001E" w:rsidRPr="00A80483" w:rsidRDefault="007D001E" w:rsidP="00FB0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sz w:val="30"/>
          <w:szCs w:val="30"/>
          <w:lang w:val="be-BY"/>
        </w:rPr>
        <w:t>Я хачу сказаць………</w:t>
      </w:r>
    </w:p>
    <w:p w:rsidR="008E7B92" w:rsidRPr="00A80483" w:rsidRDefault="007D001E" w:rsidP="00A80483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04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Настаўнік: </w:t>
      </w:r>
      <w:r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Спадзяюся, наша сустрэча дапамагла вам </w:t>
      </w:r>
      <w:r w:rsidR="001F64D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лепш усвядоміць і зразумець жыццё і быт нашых продкаў. 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Сёння мы гаворым: “Нам засталася спадчына!” Багатая спадчына, якой мы ганарымся. </w:t>
      </w:r>
      <w:r w:rsidR="001F64D6" w:rsidRPr="00A80483">
        <w:rPr>
          <w:rFonts w:ascii="Times New Roman" w:hAnsi="Times New Roman" w:cs="Times New Roman"/>
          <w:sz w:val="30"/>
          <w:szCs w:val="30"/>
          <w:lang w:val="be-BY"/>
        </w:rPr>
        <w:t>Вы – будучае краіны, а значыць, менавіта ад вас залежыць, ці захаваем мы нашу спадчыну для патомкаў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>, ці змогуць гэты выраз паўтарыць яны</w:t>
      </w:r>
      <w:r w:rsidR="001F64D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. Хочацца спадзявацца на адказ: “Нават не сумнявайцеся, яна ў надзейных руках”. </w:t>
      </w:r>
      <w:r w:rsidR="001749A6" w:rsidRPr="00A80483">
        <w:rPr>
          <w:rFonts w:ascii="Times New Roman" w:hAnsi="Times New Roman" w:cs="Times New Roman"/>
          <w:sz w:val="30"/>
          <w:szCs w:val="30"/>
          <w:lang w:val="be-BY"/>
        </w:rPr>
        <w:t>І памятайце: “Хто губляе сваіх продкаў – сябе губляе”.</w:t>
      </w:r>
      <w:r w:rsidR="001F64D6" w:rsidRPr="00A80483">
        <w:rPr>
          <w:rFonts w:ascii="Times New Roman" w:hAnsi="Times New Roman" w:cs="Times New Roman"/>
          <w:sz w:val="30"/>
          <w:szCs w:val="30"/>
          <w:lang w:val="be-BY"/>
        </w:rPr>
        <w:t xml:space="preserve"> Дзякуй усім за ўвагу.</w:t>
      </w:r>
    </w:p>
    <w:p w:rsidR="008E7B92" w:rsidRPr="00A80483" w:rsidRDefault="008E7B92" w:rsidP="002F3891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E7B92" w:rsidRPr="00A80483" w:rsidSect="00C44088">
      <w:headerReference w:type="default" r:id="rId8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E" w:rsidRDefault="002B667E" w:rsidP="002B667E">
      <w:pPr>
        <w:spacing w:after="0" w:line="240" w:lineRule="auto"/>
      </w:pPr>
      <w:r>
        <w:separator/>
      </w:r>
    </w:p>
  </w:endnote>
  <w:endnote w:type="continuationSeparator" w:id="0">
    <w:p w:rsidR="002B667E" w:rsidRDefault="002B667E" w:rsidP="002B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E" w:rsidRDefault="002B667E" w:rsidP="002B667E">
      <w:pPr>
        <w:spacing w:after="0" w:line="240" w:lineRule="auto"/>
      </w:pPr>
      <w:r>
        <w:separator/>
      </w:r>
    </w:p>
  </w:footnote>
  <w:footnote w:type="continuationSeparator" w:id="0">
    <w:p w:rsidR="002B667E" w:rsidRDefault="002B667E" w:rsidP="002B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7E" w:rsidRDefault="002B66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80B"/>
    <w:multiLevelType w:val="hybridMultilevel"/>
    <w:tmpl w:val="C34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E60"/>
    <w:multiLevelType w:val="hybridMultilevel"/>
    <w:tmpl w:val="F7004D9A"/>
    <w:lvl w:ilvl="0" w:tplc="9F88A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3785"/>
    <w:multiLevelType w:val="hybridMultilevel"/>
    <w:tmpl w:val="04CE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C7"/>
    <w:rsid w:val="001749A6"/>
    <w:rsid w:val="001E3CAF"/>
    <w:rsid w:val="001E417B"/>
    <w:rsid w:val="001F64D6"/>
    <w:rsid w:val="00234E26"/>
    <w:rsid w:val="0025123C"/>
    <w:rsid w:val="002A66C1"/>
    <w:rsid w:val="002B667E"/>
    <w:rsid w:val="002B694B"/>
    <w:rsid w:val="002C746D"/>
    <w:rsid w:val="002E610B"/>
    <w:rsid w:val="002F3891"/>
    <w:rsid w:val="0044550F"/>
    <w:rsid w:val="00665B74"/>
    <w:rsid w:val="007D001E"/>
    <w:rsid w:val="007D2E1B"/>
    <w:rsid w:val="007D6344"/>
    <w:rsid w:val="008E7B92"/>
    <w:rsid w:val="00965F35"/>
    <w:rsid w:val="00A375E1"/>
    <w:rsid w:val="00A56697"/>
    <w:rsid w:val="00A6633D"/>
    <w:rsid w:val="00A669C7"/>
    <w:rsid w:val="00A80483"/>
    <w:rsid w:val="00BA4E08"/>
    <w:rsid w:val="00BC1BCD"/>
    <w:rsid w:val="00C44088"/>
    <w:rsid w:val="00C60728"/>
    <w:rsid w:val="00DA3912"/>
    <w:rsid w:val="00E21BBE"/>
    <w:rsid w:val="00E5501E"/>
    <w:rsid w:val="00F4030F"/>
    <w:rsid w:val="00F74ECD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A208"/>
  <w15:docId w15:val="{AF8EB839-EBD1-43A1-8F8D-865C1B8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67E"/>
  </w:style>
  <w:style w:type="paragraph" w:styleId="a8">
    <w:name w:val="footer"/>
    <w:basedOn w:val="a"/>
    <w:link w:val="a9"/>
    <w:uiPriority w:val="99"/>
    <w:unhideWhenUsed/>
    <w:rsid w:val="002B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F68F-EF77-4348-BE55-2245F86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 Vornyany</dc:creator>
  <cp:keywords/>
  <dc:description/>
  <cp:lastModifiedBy>user</cp:lastModifiedBy>
  <cp:revision>9</cp:revision>
  <cp:lastPrinted>2012-01-24T18:46:00Z</cp:lastPrinted>
  <dcterms:created xsi:type="dcterms:W3CDTF">2012-01-15T17:45:00Z</dcterms:created>
  <dcterms:modified xsi:type="dcterms:W3CDTF">2019-05-02T09:42:00Z</dcterms:modified>
</cp:coreProperties>
</file>